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F8" w:rsidRPr="00196BF8" w:rsidRDefault="00196BF8" w:rsidP="00196BF8">
      <w:pPr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96B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ПРОЕКТ </w:t>
      </w:r>
    </w:p>
    <w:p w:rsidR="00196BF8" w:rsidRPr="00196BF8" w:rsidRDefault="00196BF8" w:rsidP="00196BF8">
      <w:pPr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96B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вноситься головою районної державної адміністрації </w:t>
      </w:r>
    </w:p>
    <w:p w:rsidR="00EC73CB" w:rsidRDefault="00EC73CB">
      <w:pPr>
        <w:rPr>
          <w:lang w:val="uk-UA"/>
        </w:rPr>
      </w:pPr>
      <w:r>
        <w:rPr>
          <w:lang w:val="uk-UA"/>
        </w:rPr>
        <w:t>Проект рішення</w:t>
      </w:r>
    </w:p>
    <w:p w:rsidR="00EC73CB" w:rsidRPr="007700D3" w:rsidRDefault="00EC73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00D3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доповнень </w:t>
      </w:r>
      <w:r w:rsidRPr="007700D3">
        <w:rPr>
          <w:rFonts w:ascii="Times New Roman" w:hAnsi="Times New Roman" w:cs="Times New Roman"/>
          <w:sz w:val="28"/>
          <w:szCs w:val="28"/>
          <w:lang w:val="uk-UA"/>
        </w:rPr>
        <w:t>до рішення сесії</w:t>
      </w:r>
    </w:p>
    <w:p w:rsidR="00EC73CB" w:rsidRPr="007700D3" w:rsidRDefault="00EC73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700D3">
        <w:rPr>
          <w:rFonts w:ascii="Times New Roman" w:hAnsi="Times New Roman" w:cs="Times New Roman"/>
          <w:sz w:val="28"/>
          <w:szCs w:val="28"/>
          <w:lang w:val="uk-UA"/>
        </w:rPr>
        <w:t>айонної ради від 09 жовтня 2015 року №485</w:t>
      </w:r>
    </w:p>
    <w:p w:rsidR="00EC73CB" w:rsidRPr="007700D3" w:rsidRDefault="00EC73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00D3">
        <w:rPr>
          <w:rFonts w:ascii="Times New Roman" w:hAnsi="Times New Roman" w:cs="Times New Roman"/>
          <w:sz w:val="28"/>
          <w:szCs w:val="28"/>
          <w:lang w:val="uk-UA"/>
        </w:rPr>
        <w:t>«Про передачу нерухомого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00D3">
        <w:rPr>
          <w:rFonts w:ascii="Times New Roman" w:hAnsi="Times New Roman" w:cs="Times New Roman"/>
          <w:sz w:val="28"/>
          <w:szCs w:val="28"/>
          <w:lang w:val="uk-UA"/>
        </w:rPr>
        <w:t>майна спільної власності району</w:t>
      </w:r>
    </w:p>
    <w:p w:rsidR="00EC73CB" w:rsidRPr="007700D3" w:rsidRDefault="00EC73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00D3">
        <w:rPr>
          <w:rFonts w:ascii="Times New Roman" w:hAnsi="Times New Roman" w:cs="Times New Roman"/>
          <w:sz w:val="28"/>
          <w:szCs w:val="28"/>
          <w:lang w:val="uk-UA"/>
        </w:rPr>
        <w:t>в оренду (частини приміщення дитячого відділення</w:t>
      </w:r>
    </w:p>
    <w:p w:rsidR="00EC73CB" w:rsidRPr="007700D3" w:rsidRDefault="00EC73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00D3">
        <w:rPr>
          <w:rFonts w:ascii="Times New Roman" w:hAnsi="Times New Roman" w:cs="Times New Roman"/>
          <w:sz w:val="28"/>
          <w:szCs w:val="28"/>
          <w:lang w:val="uk-UA"/>
        </w:rPr>
        <w:t>Ульяновської центральної районної лікарні)»</w:t>
      </w:r>
    </w:p>
    <w:p w:rsidR="00EC73CB" w:rsidRDefault="00EC73CB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C73CB" w:rsidRDefault="00EC73CB" w:rsidP="008764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ст. 60 Закону України «Про місцеве самоврядування в Україні», рішенням райради від 27 липня 2007 року №136 «Про управління об’єктами спільної власності територіальних громад міста і сіл району», на підставі висновків і рекомендацій постійних комісій райради з питань комунальної власності, житлового господарства, побутового, торговельного обслуговування та захисту прав споживачів, з питань планування , бюджету і фінансів та з питань освіти, охорони здоров’я, обслуговування та соціального захисту населення, щодо надання дозволу на оренду спільного майна міста та сіл району, клопотання центральної районної лікарні з даного питання,</w:t>
      </w:r>
    </w:p>
    <w:p w:rsidR="00EC73CB" w:rsidRDefault="00EC73CB" w:rsidP="008764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районна рада </w:t>
      </w:r>
    </w:p>
    <w:p w:rsidR="00EC73CB" w:rsidRDefault="00EC73CB" w:rsidP="008764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EC73CB" w:rsidRDefault="00EC73CB" w:rsidP="0087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Пункт 1.1. рішення районної ради від 09 жовтня 2015 року «Про передачу нерухомого майна спільної власності району в оренду (частини приміщення дитячого відділення Ульяновської центральної районної лікарні)»  в наступній редакції:</w:t>
      </w:r>
    </w:p>
    <w:p w:rsidR="00EC73CB" w:rsidRDefault="00EC73CB" w:rsidP="0064773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Андрущенко Тетяні Юріївні лікарю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анастезіологу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хірургічного відділення центральної районної лікарні, кімнату площею 16,5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терміном оренди на 1 рік.  </w:t>
      </w:r>
    </w:p>
    <w:p w:rsidR="00EC73CB" w:rsidRDefault="00EC73CB" w:rsidP="007700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Пункт 2 рішення районної ради від 09 жовтня 2015 року «Про передачу нерухомого майна спільної власності району в оренду (частини приміщення дитячого відділення Ульяновської центральної районної лікарні)»  в наступній редакції:</w:t>
      </w:r>
    </w:p>
    <w:p w:rsidR="00EC73CB" w:rsidRDefault="00EC73CB" w:rsidP="007700D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2.Ульяновській центральній районній лікарні заключити договір оренди з Андрущенко Т.Ю.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Щудлик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Х.А., де передбачити в умовах оренди наступне:</w:t>
      </w:r>
    </w:p>
    <w:p w:rsidR="00EC73CB" w:rsidRDefault="00EC73CB" w:rsidP="007700D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 орендна плата розраховується згідно Методики та встановлюється в розмірі : Андрущенко Т.Ю. -276 грн.;</w:t>
      </w:r>
    </w:p>
    <w:p w:rsidR="00EC73CB" w:rsidRDefault="00EC73CB" w:rsidP="007700D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Щудлик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Х.А. -282 грн.</w:t>
      </w:r>
    </w:p>
    <w:p w:rsidR="00EC73CB" w:rsidRDefault="00EC73CB" w:rsidP="007700D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встановити пільгу по орендній платі, звільнивши від її сплати на 100 відсотків.</w:t>
      </w:r>
    </w:p>
    <w:p w:rsidR="00EC73CB" w:rsidRDefault="00EC73CB" w:rsidP="001F20B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 встановити пільгу по відшкодуванню витрат за комунальні платежі та електроенергію, звільнивши від їх сплати на 100 відсотків.</w:t>
      </w:r>
    </w:p>
    <w:p w:rsidR="00EC73CB" w:rsidRDefault="00EC73CB" w:rsidP="001F20B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договору оренди нерухомого майна спільної власності району покласти на постійні комісії райради з питань освіти, охорони здоров’я, культури, фізкультури і спорту та з питань комунальної власності , житлового господарства, побутового, торгівельного обслуговування та захисту прав споживачів.</w:t>
      </w:r>
    </w:p>
    <w:p w:rsidR="00EC73CB" w:rsidRDefault="00EC73CB" w:rsidP="001F20B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1F20B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7700D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районної ради                                             І.КРИМСЬКИЙ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B" w:rsidRDefault="00EC73CB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C73CB" w:rsidSect="00E3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9CC"/>
    <w:multiLevelType w:val="multilevel"/>
    <w:tmpl w:val="B5225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BE74365"/>
    <w:multiLevelType w:val="hybridMultilevel"/>
    <w:tmpl w:val="2E9A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65199"/>
    <w:multiLevelType w:val="hybridMultilevel"/>
    <w:tmpl w:val="1BCCB074"/>
    <w:lvl w:ilvl="0" w:tplc="3DA43A1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50697FE0"/>
    <w:multiLevelType w:val="hybridMultilevel"/>
    <w:tmpl w:val="804A12C2"/>
    <w:lvl w:ilvl="0" w:tplc="2F288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4E7A34"/>
    <w:multiLevelType w:val="hybridMultilevel"/>
    <w:tmpl w:val="BBE496CA"/>
    <w:lvl w:ilvl="0" w:tplc="43D4A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7BD"/>
    <w:rsid w:val="001867E8"/>
    <w:rsid w:val="00196BF8"/>
    <w:rsid w:val="001D1E3F"/>
    <w:rsid w:val="001F20BA"/>
    <w:rsid w:val="002D2AB8"/>
    <w:rsid w:val="0045052B"/>
    <w:rsid w:val="004B57BD"/>
    <w:rsid w:val="00535993"/>
    <w:rsid w:val="00594317"/>
    <w:rsid w:val="006002A0"/>
    <w:rsid w:val="00647736"/>
    <w:rsid w:val="00651FCA"/>
    <w:rsid w:val="0071152F"/>
    <w:rsid w:val="007700D3"/>
    <w:rsid w:val="00876406"/>
    <w:rsid w:val="008F2CD1"/>
    <w:rsid w:val="009825B0"/>
    <w:rsid w:val="00CF27E5"/>
    <w:rsid w:val="00DA58A4"/>
    <w:rsid w:val="00DC0719"/>
    <w:rsid w:val="00DE1705"/>
    <w:rsid w:val="00E33932"/>
    <w:rsid w:val="00E47832"/>
    <w:rsid w:val="00EB7173"/>
    <w:rsid w:val="00EC15C5"/>
    <w:rsid w:val="00EC73CB"/>
    <w:rsid w:val="00F3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3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40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376</Words>
  <Characters>2145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</dc:creator>
  <cp:keywords/>
  <dc:description/>
  <cp:lastModifiedBy>Загальний</cp:lastModifiedBy>
  <cp:revision>8</cp:revision>
  <cp:lastPrinted>2015-11-19T11:20:00Z</cp:lastPrinted>
  <dcterms:created xsi:type="dcterms:W3CDTF">2015-11-19T07:18:00Z</dcterms:created>
  <dcterms:modified xsi:type="dcterms:W3CDTF">2015-11-19T13:48:00Z</dcterms:modified>
</cp:coreProperties>
</file>